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RPr="00CA593C" w:rsidTr="00D909A6">
        <w:tc>
          <w:tcPr>
            <w:tcW w:w="5341" w:type="dxa"/>
          </w:tcPr>
          <w:p w:rsidR="00D909A6" w:rsidRPr="00CA593C" w:rsidRDefault="00D909A6" w:rsidP="00D909A6">
            <w:r w:rsidRPr="00CA593C">
              <w:t>ПРИНЯТО</w:t>
            </w:r>
          </w:p>
          <w:p w:rsidR="00D909A6" w:rsidRPr="00CA593C" w:rsidRDefault="00D909A6" w:rsidP="00D909A6">
            <w:r w:rsidRPr="00CA593C">
              <w:t>решением педагогического совета</w:t>
            </w:r>
          </w:p>
          <w:p w:rsidR="00D909A6" w:rsidRPr="00CA593C" w:rsidRDefault="00CA593C" w:rsidP="00D909A6">
            <w:r w:rsidRPr="00CA593C">
              <w:t xml:space="preserve">от 8 </w:t>
            </w:r>
            <w:r w:rsidR="004B6919" w:rsidRPr="00CA593C">
              <w:t xml:space="preserve">февраля </w:t>
            </w:r>
            <w:r w:rsidR="00235157" w:rsidRPr="00CA593C">
              <w:t>2022</w:t>
            </w:r>
            <w:r w:rsidR="00465043" w:rsidRPr="00CA593C">
              <w:t xml:space="preserve"> г.  протокол № </w:t>
            </w:r>
            <w:r w:rsidRPr="00CA593C">
              <w:t>5</w:t>
            </w:r>
          </w:p>
        </w:tc>
        <w:tc>
          <w:tcPr>
            <w:tcW w:w="5341" w:type="dxa"/>
          </w:tcPr>
          <w:p w:rsidR="00D909A6" w:rsidRPr="00CA593C" w:rsidRDefault="00D909A6" w:rsidP="00D909A6">
            <w:pPr>
              <w:jc w:val="right"/>
            </w:pPr>
            <w:r w:rsidRPr="00CA593C">
              <w:t>УТВЕРЖДЕНО</w:t>
            </w:r>
          </w:p>
          <w:p w:rsidR="00D909A6" w:rsidRPr="00CA593C" w:rsidRDefault="00D909A6" w:rsidP="00D909A6">
            <w:pPr>
              <w:jc w:val="right"/>
            </w:pPr>
            <w:r w:rsidRPr="00CA593C">
              <w:t>приказом директора</w:t>
            </w:r>
          </w:p>
          <w:p w:rsidR="00D909A6" w:rsidRPr="00CA593C" w:rsidRDefault="00CA593C" w:rsidP="00D909A6">
            <w:pPr>
              <w:jc w:val="right"/>
            </w:pPr>
            <w:r w:rsidRPr="00CA593C">
              <w:t xml:space="preserve">от 16 </w:t>
            </w:r>
            <w:r w:rsidR="004B6919" w:rsidRPr="00CA593C">
              <w:t xml:space="preserve">февраля </w:t>
            </w:r>
            <w:r w:rsidR="00235157" w:rsidRPr="00CA593C">
              <w:t>2022</w:t>
            </w:r>
            <w:r w:rsidR="00D909A6" w:rsidRPr="00CA593C">
              <w:t xml:space="preserve">  №</w:t>
            </w:r>
            <w:r w:rsidR="00333C05" w:rsidRPr="00CA593C">
              <w:t xml:space="preserve"> </w:t>
            </w:r>
            <w:r w:rsidR="00235157" w:rsidRPr="00CA593C">
              <w:t xml:space="preserve"> </w:t>
            </w:r>
            <w:r w:rsidRPr="00CA593C">
              <w:t xml:space="preserve"> 29.1</w:t>
            </w:r>
          </w:p>
        </w:tc>
      </w:tr>
    </w:tbl>
    <w:p w:rsidR="00D909A6" w:rsidRDefault="00CA593C" w:rsidP="00CA593C">
      <w:pPr>
        <w:tabs>
          <w:tab w:val="left" w:pos="8760"/>
        </w:tabs>
      </w:pPr>
      <w:r w:rsidRPr="00CA593C">
        <w:t xml:space="preserve">                                                                                                                    Приложение № 4</w:t>
      </w:r>
    </w:p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="00235157">
        <w:rPr>
          <w:b/>
          <w:sz w:val="52"/>
          <w:szCs w:val="52"/>
        </w:rPr>
        <w:t>2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="00235157">
        <w:rPr>
          <w:b/>
          <w:sz w:val="52"/>
          <w:szCs w:val="52"/>
        </w:rPr>
        <w:t>3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Pr="004B6919" w:rsidRDefault="004B6919" w:rsidP="00FD2373">
      <w:pPr>
        <w:jc w:val="center"/>
        <w:rPr>
          <w:b/>
          <w:u w:val="single"/>
        </w:rPr>
      </w:pPr>
      <w:r w:rsidRPr="004B6919">
        <w:rPr>
          <w:b/>
          <w:u w:val="single"/>
        </w:rPr>
        <w:t>Уровень основного общего образования № 2</w:t>
      </w:r>
    </w:p>
    <w:p w:rsidR="004B6919" w:rsidRPr="004B6919" w:rsidRDefault="004B6919" w:rsidP="00FD2373">
      <w:pPr>
        <w:jc w:val="center"/>
        <w:rPr>
          <w:b/>
          <w:u w:val="single"/>
        </w:rPr>
      </w:pPr>
      <w:r w:rsidRPr="004B6919">
        <w:rPr>
          <w:b/>
          <w:u w:val="single"/>
        </w:rPr>
        <w:t>обновленные ФГОС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B05977" w:rsidRPr="00B05977" w:rsidRDefault="004B6919" w:rsidP="00B05977">
      <w:pPr>
        <w:spacing w:line="276" w:lineRule="auto"/>
        <w:rPr>
          <w:szCs w:val="28"/>
        </w:rPr>
      </w:pPr>
      <w:r>
        <w:rPr>
          <w:szCs w:val="28"/>
        </w:rPr>
        <w:t>2</w:t>
      </w:r>
      <w:r w:rsidR="00DB4698" w:rsidRPr="00B05977">
        <w:rPr>
          <w:szCs w:val="28"/>
        </w:rPr>
        <w:t>.</w:t>
      </w:r>
      <w:r w:rsidR="0070366B" w:rsidRPr="00B05977">
        <w:rPr>
          <w:szCs w:val="28"/>
        </w:rPr>
        <w:t>Приказ Министерс</w:t>
      </w:r>
      <w:r w:rsidR="00B05977" w:rsidRPr="00B05977">
        <w:rPr>
          <w:szCs w:val="28"/>
        </w:rPr>
        <w:t xml:space="preserve">тва образования и науки РФ от 31.05.2021 № 287 </w:t>
      </w:r>
    </w:p>
    <w:p w:rsidR="0070366B" w:rsidRPr="00B05977" w:rsidRDefault="00B05977" w:rsidP="00B05977">
      <w:pPr>
        <w:spacing w:line="276" w:lineRule="auto"/>
        <w:rPr>
          <w:szCs w:val="28"/>
        </w:rPr>
      </w:pPr>
      <w:r w:rsidRPr="00B05977">
        <w:rPr>
          <w:szCs w:val="28"/>
        </w:rPr>
        <w:t xml:space="preserve">( </w:t>
      </w:r>
      <w:proofErr w:type="gramStart"/>
      <w:r w:rsidRPr="00B05977">
        <w:rPr>
          <w:szCs w:val="28"/>
        </w:rPr>
        <w:t>зарегистрирован</w:t>
      </w:r>
      <w:proofErr w:type="gramEnd"/>
      <w:r>
        <w:rPr>
          <w:szCs w:val="28"/>
        </w:rPr>
        <w:t xml:space="preserve"> Министерством юстиции Российской Федерации от 05.07.2021 регистрационный № </w:t>
      </w:r>
      <w:r w:rsidR="00150601">
        <w:rPr>
          <w:szCs w:val="28"/>
        </w:rPr>
        <w:t>64101</w:t>
      </w:r>
      <w:r>
        <w:rPr>
          <w:szCs w:val="28"/>
        </w:rPr>
        <w:t>)</w:t>
      </w:r>
      <w:r w:rsidR="0070366B" w:rsidRPr="00B05977">
        <w:rPr>
          <w:szCs w:val="28"/>
        </w:rPr>
        <w:t xml:space="preserve"> «Об утверждении федерального государственного образовательного стандарта  основного общего образования»</w:t>
      </w:r>
      <w:r>
        <w:rPr>
          <w:szCs w:val="28"/>
        </w:rPr>
        <w:t xml:space="preserve"> </w:t>
      </w:r>
    </w:p>
    <w:p w:rsidR="0070366B" w:rsidRPr="0070366B" w:rsidRDefault="004B6919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образования"(с изменениями и дополнениями).</w:t>
      </w:r>
    </w:p>
    <w:p w:rsidR="0070366B" w:rsidRDefault="004B6919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 w:rsidRPr="00150601">
        <w:rPr>
          <w:szCs w:val="28"/>
        </w:rPr>
        <w:t>.</w:t>
      </w:r>
      <w:r w:rsidR="0070366B" w:rsidRPr="00150601">
        <w:rPr>
          <w:szCs w:val="28"/>
        </w:rPr>
        <w:t>Приказ Министерс</w:t>
      </w:r>
      <w:r w:rsidR="00150601" w:rsidRPr="00150601">
        <w:rPr>
          <w:szCs w:val="28"/>
        </w:rPr>
        <w:t>тва  просвещения Российской Федерации от 20.05.2020 « Об утверждении федерального перечня учебников</w:t>
      </w:r>
      <w:proofErr w:type="gramStart"/>
      <w:r w:rsidR="00150601" w:rsidRPr="00150601">
        <w:rPr>
          <w:szCs w:val="28"/>
        </w:rPr>
        <w:t xml:space="preserve"> ,</w:t>
      </w:r>
      <w:proofErr w:type="gramEnd"/>
      <w:r w:rsidR="00150601" w:rsidRPr="00150601">
        <w:rPr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</w:t>
      </w:r>
      <w:r w:rsidR="0070366B" w:rsidRPr="00150601">
        <w:rPr>
          <w:szCs w:val="28"/>
        </w:rPr>
        <w:t>»</w:t>
      </w:r>
      <w:r w:rsidR="00150601" w:rsidRPr="00150601">
        <w:rPr>
          <w:szCs w:val="28"/>
        </w:rPr>
        <w:t xml:space="preserve"> .</w:t>
      </w:r>
    </w:p>
    <w:p w:rsidR="006A6AF8" w:rsidRPr="004B6919" w:rsidRDefault="004B6919" w:rsidP="004B6919">
      <w:pPr>
        <w:shd w:val="clear" w:color="auto" w:fill="FFFFFF"/>
        <w:spacing w:line="300" w:lineRule="atLeast"/>
        <w:rPr>
          <w:bCs/>
          <w:color w:val="2E2E2E"/>
          <w:szCs w:val="28"/>
        </w:rPr>
      </w:pPr>
      <w:r>
        <w:rPr>
          <w:szCs w:val="28"/>
        </w:rPr>
        <w:t>5</w:t>
      </w:r>
      <w:r w:rsidR="006A6AF8" w:rsidRPr="006A6AF8">
        <w:rPr>
          <w:szCs w:val="28"/>
        </w:rPr>
        <w:t xml:space="preserve">. </w:t>
      </w:r>
      <w:r w:rsidR="006A6AF8">
        <w:rPr>
          <w:color w:val="2E2E2E"/>
          <w:szCs w:val="28"/>
        </w:rPr>
        <w:t xml:space="preserve">Приказ Министерства просвещения Российской Федерации </w:t>
      </w:r>
      <w:r w:rsidR="006A6AF8" w:rsidRPr="00150601">
        <w:rPr>
          <w:b/>
          <w:bCs/>
          <w:color w:val="2E2E2E"/>
          <w:szCs w:val="28"/>
        </w:rPr>
        <w:t> </w:t>
      </w:r>
      <w:r w:rsidR="006A6AF8" w:rsidRPr="00150601">
        <w:rPr>
          <w:bCs/>
          <w:color w:val="2E2E2E"/>
          <w:szCs w:val="28"/>
        </w:rPr>
        <w:t>№ 766 от 23.12.2020</w:t>
      </w:r>
      <w:r w:rsidR="006A6AF8"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="006A6AF8" w:rsidRPr="00150601">
        <w:rPr>
          <w:color w:val="2E2E2E"/>
          <w:szCs w:val="28"/>
        </w:rPr>
        <w:t> "О внесении изменений в Федеральный перечень  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="006A6AF8">
        <w:rPr>
          <w:szCs w:val="28"/>
        </w:rPr>
        <w:tab/>
      </w:r>
    </w:p>
    <w:p w:rsidR="0070366B" w:rsidRPr="0070366B" w:rsidRDefault="004B6919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FF0856" w:rsidRDefault="004B6919" w:rsidP="00FF0856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FF0856">
        <w:rPr>
          <w:szCs w:val="28"/>
        </w:rPr>
        <w:t>.</w:t>
      </w:r>
      <w:r w:rsidR="00D31A48">
        <w:rPr>
          <w:szCs w:val="28"/>
        </w:rPr>
        <w:t xml:space="preserve"> </w:t>
      </w:r>
      <w:r w:rsidR="00FF0856">
        <w:rPr>
          <w:szCs w:val="28"/>
        </w:rPr>
        <w:t>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</w:t>
      </w:r>
      <w:proofErr w:type="gramStart"/>
      <w:r w:rsidR="00FF0856">
        <w:rPr>
          <w:szCs w:val="28"/>
        </w:rPr>
        <w:t xml:space="preserve"> ,</w:t>
      </w:r>
      <w:proofErr w:type="gramEnd"/>
      <w:r w:rsidR="00FF0856">
        <w:rPr>
          <w:szCs w:val="28"/>
        </w:rPr>
        <w:t xml:space="preserve"> протокол 1/22 от 18.03.2022)</w:t>
      </w:r>
    </w:p>
    <w:p w:rsidR="00D31A48" w:rsidRPr="00B05977" w:rsidRDefault="00FF0856" w:rsidP="00CC4EAE">
      <w:pPr>
        <w:spacing w:line="276" w:lineRule="auto"/>
        <w:rPr>
          <w:szCs w:val="28"/>
        </w:rPr>
      </w:pPr>
      <w:r>
        <w:rPr>
          <w:szCs w:val="28"/>
        </w:rPr>
        <w:t>Министерство просвещения Российской Федерации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ФГБНУ «Институт стратегии развития образования Российской академии образования»</w:t>
      </w:r>
    </w:p>
    <w:p w:rsidR="00745EC3" w:rsidRDefault="004B6919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4B6919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Основная образовательная программа основного общего образования </w:t>
      </w:r>
    </w:p>
    <w:p w:rsid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32036B" w:rsidRDefault="0032036B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FF0856" w:rsidP="00373DD2">
      <w:pPr>
        <w:spacing w:line="276" w:lineRule="auto"/>
      </w:pPr>
      <w:r>
        <w:t>Учебный план 2021-2022</w:t>
      </w:r>
      <w:r w:rsidR="0070366B" w:rsidRPr="0070366B">
        <w:t xml:space="preserve"> учебного года реализован в полном объеме.</w:t>
      </w:r>
    </w:p>
    <w:p w:rsidR="0070366B" w:rsidRPr="00465043" w:rsidRDefault="00D02A51" w:rsidP="00373DD2">
      <w:pPr>
        <w:spacing w:line="276" w:lineRule="auto"/>
      </w:pPr>
      <w:r>
        <w:t>В 2022-2023</w:t>
      </w:r>
      <w:r w:rsidR="0086404C">
        <w:t xml:space="preserve">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377EE1">
        <w:t>функционируют  43</w:t>
      </w:r>
      <w:r w:rsidR="0070366B" w:rsidRPr="00465043">
        <w:t xml:space="preserve"> класс</w:t>
      </w:r>
      <w:r>
        <w:t>а</w:t>
      </w:r>
      <w:r w:rsidR="0070366B" w:rsidRPr="00465043">
        <w:t>:</w:t>
      </w:r>
    </w:p>
    <w:p w:rsidR="0070366B" w:rsidRPr="00465043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 w:rsidRPr="00465043">
        <w:rPr>
          <w:szCs w:val="28"/>
        </w:rPr>
        <w:t xml:space="preserve">на </w:t>
      </w:r>
      <w:r w:rsidR="0070366B" w:rsidRPr="00465043">
        <w:rPr>
          <w:szCs w:val="28"/>
        </w:rPr>
        <w:t>уровне</w:t>
      </w:r>
      <w:r w:rsidR="00C34AEA" w:rsidRPr="00465043">
        <w:rPr>
          <w:szCs w:val="28"/>
        </w:rPr>
        <w:t xml:space="preserve"> основного общего</w:t>
      </w:r>
      <w:r w:rsidR="0070366B" w:rsidRPr="00465043">
        <w:rPr>
          <w:szCs w:val="28"/>
        </w:rPr>
        <w:t xml:space="preserve"> образования</w:t>
      </w:r>
      <w:r w:rsidR="00377EE1">
        <w:rPr>
          <w:szCs w:val="28"/>
        </w:rPr>
        <w:t xml:space="preserve"> - 21</w:t>
      </w:r>
      <w:r w:rsidR="0086404C" w:rsidRPr="00465043">
        <w:rPr>
          <w:szCs w:val="28"/>
        </w:rPr>
        <w:t xml:space="preserve"> общеобразователь</w:t>
      </w:r>
      <w:r w:rsidR="00377EE1">
        <w:rPr>
          <w:szCs w:val="28"/>
        </w:rPr>
        <w:t>ный</w:t>
      </w:r>
      <w:r w:rsidR="0086404C" w:rsidRPr="00465043">
        <w:rPr>
          <w:szCs w:val="28"/>
        </w:rPr>
        <w:t xml:space="preserve">  класс</w:t>
      </w:r>
    </w:p>
    <w:p w:rsidR="004B6919" w:rsidRDefault="004B6919" w:rsidP="00373DD2">
      <w:pPr>
        <w:spacing w:line="276" w:lineRule="auto"/>
        <w:rPr>
          <w:szCs w:val="28"/>
        </w:rPr>
      </w:pPr>
    </w:p>
    <w:p w:rsidR="004B6919" w:rsidRPr="004B6919" w:rsidRDefault="004B6919" w:rsidP="004B6919">
      <w:pPr>
        <w:spacing w:line="276" w:lineRule="auto"/>
        <w:rPr>
          <w:szCs w:val="28"/>
        </w:rPr>
      </w:pPr>
      <w:r>
        <w:rPr>
          <w:szCs w:val="28"/>
        </w:rPr>
        <w:t>У</w:t>
      </w:r>
      <w:r w:rsidRPr="004B6919">
        <w:rPr>
          <w:szCs w:val="28"/>
        </w:rPr>
        <w:t>чебный план сос</w:t>
      </w:r>
      <w:r>
        <w:rPr>
          <w:szCs w:val="28"/>
        </w:rPr>
        <w:t>тоит из двух частей: обязатель</w:t>
      </w:r>
      <w:r w:rsidRPr="004B6919">
        <w:rPr>
          <w:szCs w:val="28"/>
        </w:rPr>
        <w:t>ной части и части, формируемой участниками образовательных отношений.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>
        <w:rPr>
          <w:szCs w:val="28"/>
        </w:rPr>
        <w:t xml:space="preserve">Обязательная часть </w:t>
      </w:r>
      <w:r w:rsidRPr="004B6919">
        <w:rPr>
          <w:szCs w:val="28"/>
        </w:rPr>
        <w:t xml:space="preserve"> учебного плана определяет состав учебных предметов обязательных для всех имеющих по данной программе государ</w:t>
      </w:r>
      <w:r>
        <w:rPr>
          <w:szCs w:val="28"/>
        </w:rPr>
        <w:t>ственную аккредитацию образова</w:t>
      </w:r>
      <w:r w:rsidRPr="004B6919">
        <w:rPr>
          <w:szCs w:val="28"/>
        </w:rPr>
        <w:t>тельных организаций, реализующих образовательную пр</w:t>
      </w:r>
      <w:proofErr w:type="gramStart"/>
      <w:r w:rsidRPr="004B6919">
        <w:rPr>
          <w:szCs w:val="28"/>
        </w:rPr>
        <w:t>о-</w:t>
      </w:r>
      <w:proofErr w:type="gramEnd"/>
      <w:r w:rsidRPr="004B6919">
        <w:rPr>
          <w:szCs w:val="28"/>
        </w:rPr>
        <w:t xml:space="preserve"> грамму основного общего обра</w:t>
      </w:r>
      <w:r>
        <w:rPr>
          <w:szCs w:val="28"/>
        </w:rPr>
        <w:t>зования, и учебное время, отво</w:t>
      </w:r>
      <w:r w:rsidRPr="004B6919">
        <w:rPr>
          <w:szCs w:val="28"/>
        </w:rPr>
        <w:t>димое на их изучение по классам (годам) обучения.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>
        <w:rPr>
          <w:szCs w:val="28"/>
        </w:rPr>
        <w:t>Часть</w:t>
      </w:r>
      <w:r w:rsidRPr="004B6919">
        <w:rPr>
          <w:szCs w:val="28"/>
        </w:rPr>
        <w:t xml:space="preserve"> учебног</w:t>
      </w:r>
      <w:r>
        <w:rPr>
          <w:szCs w:val="28"/>
        </w:rPr>
        <w:t>о плана, формируемая участника</w:t>
      </w:r>
      <w:r w:rsidRPr="004B6919">
        <w:rPr>
          <w:szCs w:val="28"/>
        </w:rPr>
        <w:t>ми образовательных отношен</w:t>
      </w:r>
      <w:r>
        <w:rPr>
          <w:szCs w:val="28"/>
        </w:rPr>
        <w:t xml:space="preserve">ий, определяет время, отводимое </w:t>
      </w:r>
      <w:r w:rsidRPr="004B6919">
        <w:rPr>
          <w:szCs w:val="28"/>
        </w:rPr>
        <w:t>на изучение учебных предмет</w:t>
      </w:r>
      <w:r>
        <w:rPr>
          <w:szCs w:val="28"/>
        </w:rPr>
        <w:t>ов, учебных курсов, учебных мо</w:t>
      </w:r>
      <w:r w:rsidRPr="004B6919">
        <w:rPr>
          <w:szCs w:val="28"/>
        </w:rPr>
        <w:t>дулей по выбору обучающихс</w:t>
      </w:r>
      <w:r>
        <w:rPr>
          <w:szCs w:val="28"/>
        </w:rPr>
        <w:t>я, родителей (законных предста</w:t>
      </w:r>
      <w:r w:rsidRPr="004B6919">
        <w:rPr>
          <w:szCs w:val="28"/>
        </w:rPr>
        <w:t xml:space="preserve">вителей) несовершеннолетних </w:t>
      </w:r>
      <w:r>
        <w:rPr>
          <w:szCs w:val="28"/>
        </w:rPr>
        <w:t>обучающихся, в том числе преду</w:t>
      </w:r>
      <w:r w:rsidRPr="004B6919">
        <w:rPr>
          <w:szCs w:val="28"/>
        </w:rPr>
        <w:t>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</w:t>
      </w:r>
      <w:r>
        <w:rPr>
          <w:szCs w:val="28"/>
        </w:rPr>
        <w:t>турные интересы , особые образо</w:t>
      </w:r>
      <w:r w:rsidRPr="004B6919">
        <w:rPr>
          <w:szCs w:val="28"/>
        </w:rPr>
        <w:t>вательные потребности обучающихся с ОВЗ.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Время, отводимое на данную</w:t>
      </w:r>
      <w:r>
        <w:rPr>
          <w:szCs w:val="28"/>
        </w:rPr>
        <w:t xml:space="preserve"> часть примерного учебного пла</w:t>
      </w:r>
      <w:r w:rsidRPr="004B6919">
        <w:rPr>
          <w:szCs w:val="28"/>
        </w:rPr>
        <w:t>на, может быть использовано на: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—увеличение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—введение специально разраб</w:t>
      </w:r>
      <w:r>
        <w:rPr>
          <w:szCs w:val="28"/>
        </w:rPr>
        <w:t>отанных учебных курсов, обеспе</w:t>
      </w:r>
      <w:r w:rsidRPr="004B6919">
        <w:rPr>
          <w:szCs w:val="28"/>
        </w:rPr>
        <w:t>чивающих интересы и потребности участнико</w:t>
      </w:r>
      <w:r>
        <w:rPr>
          <w:szCs w:val="28"/>
        </w:rPr>
        <w:t>в образователь</w:t>
      </w:r>
      <w:r w:rsidRPr="004B6919">
        <w:rPr>
          <w:szCs w:val="28"/>
        </w:rPr>
        <w:t>ных отношений, в том числе этнокультурные;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—другие виды учебной, воспитательной, спортивной и иной деятельности обучающихся.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</w:t>
      </w:r>
      <w:proofErr w:type="gramStart"/>
      <w:r w:rsidRPr="004B6919">
        <w:rPr>
          <w:szCs w:val="28"/>
        </w:rPr>
        <w:t>у-</w:t>
      </w:r>
      <w:proofErr w:type="gramEnd"/>
      <w:r w:rsidRPr="004B6919">
        <w:rPr>
          <w:szCs w:val="28"/>
        </w:rPr>
        <w:t xml:space="preserve"> лей, темп и формы образования). Реализация индивидуальных учебных планов, программ</w:t>
      </w:r>
      <w:r>
        <w:rPr>
          <w:szCs w:val="28"/>
        </w:rPr>
        <w:t xml:space="preserve"> сопровождается </w:t>
      </w:r>
      <w:proofErr w:type="spellStart"/>
      <w:r>
        <w:rPr>
          <w:szCs w:val="28"/>
        </w:rPr>
        <w:t>тьюторской</w:t>
      </w:r>
      <w:proofErr w:type="spellEnd"/>
      <w:r>
        <w:rPr>
          <w:szCs w:val="28"/>
        </w:rPr>
        <w:t xml:space="preserve"> под</w:t>
      </w:r>
      <w:r w:rsidRPr="004B6919">
        <w:rPr>
          <w:szCs w:val="28"/>
        </w:rPr>
        <w:t>держкой.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>
        <w:rPr>
          <w:szCs w:val="28"/>
        </w:rPr>
        <w:t>Р</w:t>
      </w:r>
      <w:r w:rsidR="00EB7947">
        <w:rPr>
          <w:szCs w:val="28"/>
        </w:rPr>
        <w:t xml:space="preserve">ежим работы </w:t>
      </w:r>
      <w:r w:rsidRPr="004B6919">
        <w:rPr>
          <w:szCs w:val="28"/>
        </w:rPr>
        <w:t>5-дневн</w:t>
      </w:r>
      <w:r w:rsidR="00EB7947">
        <w:rPr>
          <w:szCs w:val="28"/>
        </w:rPr>
        <w:t xml:space="preserve">ая </w:t>
      </w:r>
      <w:r w:rsidRPr="004B6919">
        <w:rPr>
          <w:szCs w:val="28"/>
        </w:rPr>
        <w:t xml:space="preserve"> с учетом законодательства Российской Федерации.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t>Продолжительность учебног</w:t>
      </w:r>
      <w:r w:rsidR="00EB7947">
        <w:rPr>
          <w:szCs w:val="28"/>
        </w:rPr>
        <w:t>о года основного общего образо</w:t>
      </w:r>
      <w:r w:rsidRPr="004B6919">
        <w:rPr>
          <w:szCs w:val="28"/>
        </w:rPr>
        <w:t>вания составляет 34 недели. Количество учебных занятий за 5 лет не может составлять менее 5058 академических часов и более 5549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</w:t>
      </w:r>
      <w:r w:rsidR="00EB7947">
        <w:rPr>
          <w:szCs w:val="28"/>
        </w:rPr>
        <w:t xml:space="preserve">ет 33 часа. </w:t>
      </w:r>
    </w:p>
    <w:p w:rsidR="004B6919" w:rsidRPr="004B6919" w:rsidRDefault="004B6919" w:rsidP="004B6919">
      <w:pPr>
        <w:spacing w:line="276" w:lineRule="auto"/>
        <w:rPr>
          <w:szCs w:val="28"/>
        </w:rPr>
      </w:pPr>
      <w:r w:rsidRPr="004B6919">
        <w:rPr>
          <w:szCs w:val="28"/>
        </w:rPr>
        <w:lastRenderedPageBreak/>
        <w:t xml:space="preserve">Продолжительность каникул </w:t>
      </w:r>
      <w:r w:rsidR="00EB7947">
        <w:rPr>
          <w:szCs w:val="28"/>
        </w:rPr>
        <w:t>в течение учебного года состав</w:t>
      </w:r>
      <w:r w:rsidRPr="004B6919">
        <w:rPr>
          <w:szCs w:val="28"/>
        </w:rPr>
        <w:t>ляет не менее 30 календарных дней, летом — не менее 8 недель. Продолжительность урока в основной школе составляет 40– 45 минут. Для классов, в кото</w:t>
      </w:r>
      <w:r w:rsidR="00EB7947">
        <w:rPr>
          <w:szCs w:val="28"/>
        </w:rPr>
        <w:t>рых обучаются дети с ограничен</w:t>
      </w:r>
      <w:r w:rsidRPr="004B6919">
        <w:rPr>
          <w:szCs w:val="28"/>
        </w:rPr>
        <w:t>ными возможностями здоровья, — 40 минут. Во время занятий</w:t>
      </w:r>
    </w:p>
    <w:p w:rsidR="004B6919" w:rsidRDefault="004B6919" w:rsidP="00373DD2">
      <w:pPr>
        <w:spacing w:line="276" w:lineRule="auto"/>
        <w:rPr>
          <w:szCs w:val="28"/>
        </w:rPr>
      </w:pPr>
      <w:r w:rsidRPr="004B6919">
        <w:rPr>
          <w:szCs w:val="28"/>
        </w:rPr>
        <w:t>необходим перерыв для гимнастики не менее 2 минут.</w:t>
      </w:r>
    </w:p>
    <w:p w:rsidR="0070366B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3F1BFE" w:rsidRPr="00AC3440" w:rsidRDefault="003F1BFE" w:rsidP="00373DD2">
      <w:pPr>
        <w:spacing w:line="276" w:lineRule="auto"/>
        <w:rPr>
          <w:szCs w:val="28"/>
        </w:rPr>
      </w:pPr>
    </w:p>
    <w:p w:rsidR="00D02A51" w:rsidRDefault="003F1BFE" w:rsidP="00373DD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План перехода на обучение по обновленным ФГОС</w:t>
      </w:r>
    </w:p>
    <w:p w:rsidR="003F1BFE" w:rsidRDefault="003F1BFE" w:rsidP="00373DD2">
      <w:pPr>
        <w:spacing w:line="276" w:lineRule="auto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544"/>
      </w:tblGrid>
      <w:tr w:rsidR="00377EE1" w:rsidTr="00377EE1">
        <w:tc>
          <w:tcPr>
            <w:tcW w:w="3085" w:type="dxa"/>
          </w:tcPr>
          <w:p w:rsidR="00377EE1" w:rsidRPr="003F1BFE" w:rsidRDefault="00377EE1" w:rsidP="00373DD2">
            <w:pPr>
              <w:spacing w:line="276" w:lineRule="auto"/>
              <w:jc w:val="center"/>
              <w:rPr>
                <w:szCs w:val="28"/>
              </w:rPr>
            </w:pPr>
            <w:r w:rsidRPr="003F1BFE">
              <w:rPr>
                <w:szCs w:val="28"/>
              </w:rPr>
              <w:t xml:space="preserve">2022-2023 </w:t>
            </w:r>
            <w:proofErr w:type="spellStart"/>
            <w:r w:rsidRPr="003F1BFE">
              <w:rPr>
                <w:szCs w:val="28"/>
              </w:rPr>
              <w:t>у.</w:t>
            </w:r>
            <w:proofErr w:type="gramStart"/>
            <w:r w:rsidRPr="003F1BFE">
              <w:rPr>
                <w:szCs w:val="28"/>
              </w:rPr>
              <w:t>г</w:t>
            </w:r>
            <w:proofErr w:type="spellEnd"/>
            <w:proofErr w:type="gramEnd"/>
            <w:r w:rsidRPr="003F1BFE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377EE1" w:rsidRPr="003F1BFE" w:rsidRDefault="00377EE1" w:rsidP="00373DD2">
            <w:pPr>
              <w:spacing w:line="276" w:lineRule="auto"/>
              <w:jc w:val="center"/>
              <w:rPr>
                <w:szCs w:val="28"/>
              </w:rPr>
            </w:pPr>
            <w:r w:rsidRPr="003F1BFE">
              <w:rPr>
                <w:szCs w:val="28"/>
              </w:rPr>
              <w:t xml:space="preserve">2023-2024 </w:t>
            </w:r>
            <w:proofErr w:type="spellStart"/>
            <w:r w:rsidRPr="003F1BFE">
              <w:rPr>
                <w:szCs w:val="28"/>
              </w:rPr>
              <w:t>у.г</w:t>
            </w:r>
            <w:proofErr w:type="spellEnd"/>
            <w:r w:rsidRPr="003F1B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77EE1" w:rsidRPr="003F1BFE" w:rsidRDefault="00377EE1" w:rsidP="00373DD2">
            <w:pPr>
              <w:spacing w:line="276" w:lineRule="auto"/>
              <w:jc w:val="center"/>
              <w:rPr>
                <w:szCs w:val="28"/>
              </w:rPr>
            </w:pPr>
            <w:r w:rsidRPr="003F1BFE">
              <w:rPr>
                <w:szCs w:val="28"/>
              </w:rPr>
              <w:t xml:space="preserve">2024-2025 </w:t>
            </w:r>
            <w:proofErr w:type="spellStart"/>
            <w:r w:rsidRPr="003F1BFE">
              <w:rPr>
                <w:szCs w:val="28"/>
              </w:rPr>
              <w:t>у.г</w:t>
            </w:r>
            <w:proofErr w:type="spellEnd"/>
            <w:r w:rsidRPr="003F1BFE">
              <w:rPr>
                <w:szCs w:val="28"/>
              </w:rPr>
              <w:t>.</w:t>
            </w:r>
          </w:p>
        </w:tc>
      </w:tr>
      <w:tr w:rsidR="00377EE1" w:rsidTr="00377EE1">
        <w:tc>
          <w:tcPr>
            <w:tcW w:w="3085" w:type="dxa"/>
          </w:tcPr>
          <w:p w:rsidR="00377EE1" w:rsidRDefault="00377EE1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класс</w:t>
            </w:r>
          </w:p>
        </w:tc>
        <w:tc>
          <w:tcPr>
            <w:tcW w:w="3827" w:type="dxa"/>
          </w:tcPr>
          <w:p w:rsidR="00377EE1" w:rsidRDefault="00377EE1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5,6,7 класс</w:t>
            </w:r>
          </w:p>
        </w:tc>
        <w:tc>
          <w:tcPr>
            <w:tcW w:w="3544" w:type="dxa"/>
          </w:tcPr>
          <w:p w:rsidR="00377EE1" w:rsidRDefault="00377EE1" w:rsidP="00373DD2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5-9  класс</w:t>
            </w:r>
          </w:p>
        </w:tc>
      </w:tr>
    </w:tbl>
    <w:p w:rsidR="003F1BFE" w:rsidRDefault="003F1BFE" w:rsidP="00373DD2">
      <w:pPr>
        <w:spacing w:line="276" w:lineRule="auto"/>
        <w:jc w:val="center"/>
        <w:rPr>
          <w:b/>
          <w:szCs w:val="28"/>
        </w:rPr>
      </w:pP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EB7947" w:rsidRDefault="0070366B" w:rsidP="00EB7947">
      <w:pPr>
        <w:spacing w:line="276" w:lineRule="auto"/>
        <w:rPr>
          <w:szCs w:val="28"/>
        </w:rPr>
      </w:pP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 w:rsidR="00FD2373" w:rsidRPr="00A80A07">
        <w:rPr>
          <w:szCs w:val="28"/>
        </w:rPr>
        <w:t xml:space="preserve"> 5-</w:t>
      </w:r>
      <w:r w:rsidR="00CB0E12">
        <w:rPr>
          <w:szCs w:val="28"/>
        </w:rPr>
        <w:t>9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32036B" w:rsidRPr="0032036B" w:rsidRDefault="0032036B" w:rsidP="00D02A51">
      <w:pPr>
        <w:pStyle w:val="1"/>
        <w:tabs>
          <w:tab w:val="left" w:pos="2945"/>
        </w:tabs>
        <w:spacing w:line="276" w:lineRule="auto"/>
        <w:jc w:val="both"/>
      </w:pPr>
      <w:r>
        <w:tab/>
      </w: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="00E479C6">
        <w:rPr>
          <w:b/>
          <w:szCs w:val="28"/>
        </w:rPr>
        <w:t xml:space="preserve"> 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</w:t>
      </w:r>
      <w:r w:rsidR="00EB7947">
        <w:rPr>
          <w:szCs w:val="28"/>
        </w:rPr>
        <w:t>)</w:t>
      </w:r>
      <w:r>
        <w:rPr>
          <w:szCs w:val="28"/>
        </w:rPr>
        <w:t>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</w:t>
      </w:r>
      <w:r w:rsidR="00EB7947">
        <w:rPr>
          <w:szCs w:val="28"/>
        </w:rPr>
        <w:t>рия»</w:t>
      </w:r>
      <w:r>
        <w:rPr>
          <w:szCs w:val="28"/>
        </w:rPr>
        <w:t>, «Обществознание»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 w:rsidR="003F1BFE">
        <w:rPr>
          <w:szCs w:val="28"/>
        </w:rPr>
        <w:t xml:space="preserve"> ,</w:t>
      </w:r>
      <w:proofErr w:type="gramEnd"/>
      <w:r w:rsidR="003F1BFE">
        <w:rPr>
          <w:szCs w:val="28"/>
        </w:rPr>
        <w:t xml:space="preserve"> « Вероятность и статистика»</w:t>
      </w:r>
      <w:r>
        <w:rPr>
          <w:szCs w:val="28"/>
        </w:rPr>
        <w:t xml:space="preserve"> );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377EE1" w:rsidRPr="00377EE1" w:rsidRDefault="00377EE1" w:rsidP="00582C6F">
      <w:pPr>
        <w:pStyle w:val="a3"/>
        <w:numPr>
          <w:ilvl w:val="0"/>
          <w:numId w:val="10"/>
        </w:numPr>
        <w:spacing w:line="240" w:lineRule="auto"/>
        <w:rPr>
          <w:szCs w:val="28"/>
        </w:rPr>
      </w:pPr>
      <w:r w:rsidRPr="00377EE1">
        <w:rPr>
          <w:szCs w:val="28"/>
        </w:rPr>
        <w:t xml:space="preserve">В рамках предметной области «Основы духовно-нравственной культуры народов России» (ОДНКНР)   модуль  «Основы  духовно-нравственной культуры народов России» </w:t>
      </w:r>
      <w:proofErr w:type="gramStart"/>
      <w:r w:rsidRPr="00377EE1">
        <w:rPr>
          <w:szCs w:val="28"/>
        </w:rPr>
        <w:t xml:space="preserve">( </w:t>
      </w:r>
      <w:proofErr w:type="gramEnd"/>
      <w:r w:rsidRPr="00377EE1">
        <w:rPr>
          <w:szCs w:val="28"/>
        </w:rPr>
        <w:t>один час в неделю) – 5 - 6  класс</w:t>
      </w:r>
    </w:p>
    <w:p w:rsidR="00FA3ED5" w:rsidRPr="006B549E" w:rsidRDefault="00B1163A" w:rsidP="00CC4EAE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  <w:r w:rsidR="00DE578A">
        <w:rPr>
          <w:szCs w:val="28"/>
        </w:rPr>
        <w:t>)</w:t>
      </w:r>
    </w:p>
    <w:p w:rsidR="00377EE1" w:rsidRDefault="00377EE1" w:rsidP="00CC4EAE">
      <w:pPr>
        <w:spacing w:line="276" w:lineRule="auto"/>
        <w:rPr>
          <w:b/>
          <w:szCs w:val="28"/>
        </w:rPr>
      </w:pPr>
    </w:p>
    <w:p w:rsidR="00377EE1" w:rsidRDefault="00377EE1" w:rsidP="00CC4EAE">
      <w:pPr>
        <w:spacing w:line="276" w:lineRule="auto"/>
        <w:rPr>
          <w:b/>
          <w:szCs w:val="28"/>
        </w:rPr>
      </w:pPr>
    </w:p>
    <w:p w:rsidR="00582C6F" w:rsidRDefault="00582C6F" w:rsidP="00CC4EAE">
      <w:pPr>
        <w:spacing w:line="276" w:lineRule="auto"/>
        <w:rPr>
          <w:b/>
          <w:szCs w:val="28"/>
        </w:rPr>
      </w:pPr>
      <w:bookmarkStart w:id="1" w:name="_GoBack"/>
      <w:bookmarkEnd w:id="1"/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lastRenderedPageBreak/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DE578A">
        <w:rPr>
          <w:szCs w:val="28"/>
        </w:rPr>
        <w:t xml:space="preserve"> 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>обучающихся, при этом введенные учебные предметы являются обязательными для всех</w:t>
      </w:r>
      <w:r w:rsidR="008B3CAF">
        <w:rPr>
          <w:szCs w:val="28"/>
        </w:rPr>
        <w:t xml:space="preserve"> </w:t>
      </w:r>
      <w:r w:rsidRPr="001B75FB">
        <w:rPr>
          <w:szCs w:val="28"/>
        </w:rPr>
        <w:t xml:space="preserve">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B57DEB" w:rsidRPr="00B57DEB" w:rsidRDefault="00B57DEB" w:rsidP="00B57DEB">
      <w:pPr>
        <w:pStyle w:val="a3"/>
        <w:numPr>
          <w:ilvl w:val="0"/>
          <w:numId w:val="23"/>
        </w:numPr>
        <w:spacing w:line="276" w:lineRule="auto"/>
        <w:rPr>
          <w:szCs w:val="28"/>
        </w:rPr>
      </w:pPr>
      <w:r w:rsidRPr="00B57DEB">
        <w:rPr>
          <w:szCs w:val="28"/>
        </w:rPr>
        <w:t xml:space="preserve">В рамках предметной области « Родной язык и родная литература» - </w:t>
      </w:r>
    </w:p>
    <w:p w:rsidR="00A7493C" w:rsidRDefault="00B57DEB" w:rsidP="00745EC3">
      <w:pPr>
        <w:spacing w:line="276" w:lineRule="auto"/>
        <w:rPr>
          <w:szCs w:val="28"/>
        </w:rPr>
      </w:pPr>
      <w:r>
        <w:rPr>
          <w:szCs w:val="28"/>
        </w:rPr>
        <w:t xml:space="preserve">         предмет «Родной язык (русский)»</w:t>
      </w:r>
      <w:r w:rsidR="008F7C68"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один</w:t>
      </w:r>
      <w:r w:rsidR="00EB7947">
        <w:rPr>
          <w:szCs w:val="28"/>
        </w:rPr>
        <w:t xml:space="preserve"> час в неделю)</w:t>
      </w:r>
      <w:r w:rsidR="00DE578A">
        <w:rPr>
          <w:szCs w:val="28"/>
        </w:rPr>
        <w:t xml:space="preserve"> – 5 </w:t>
      </w:r>
      <w:r w:rsidR="008B3CAF">
        <w:rPr>
          <w:szCs w:val="28"/>
        </w:rPr>
        <w:t xml:space="preserve">– </w:t>
      </w:r>
      <w:r>
        <w:rPr>
          <w:szCs w:val="28"/>
        </w:rPr>
        <w:t>8</w:t>
      </w:r>
      <w:r w:rsidR="008B3CAF">
        <w:rPr>
          <w:szCs w:val="28"/>
        </w:rPr>
        <w:t xml:space="preserve"> </w:t>
      </w:r>
      <w:r w:rsidR="00DE578A">
        <w:rPr>
          <w:szCs w:val="28"/>
        </w:rPr>
        <w:t>класс</w:t>
      </w:r>
    </w:p>
    <w:p w:rsidR="00B504DE" w:rsidRPr="00B57DEB" w:rsidRDefault="00B504DE" w:rsidP="00B57DEB">
      <w:pPr>
        <w:pStyle w:val="a3"/>
        <w:numPr>
          <w:ilvl w:val="0"/>
          <w:numId w:val="23"/>
        </w:numPr>
        <w:spacing w:line="276" w:lineRule="auto"/>
        <w:rPr>
          <w:szCs w:val="28"/>
        </w:rPr>
      </w:pPr>
      <w:r w:rsidRPr="00B57DEB">
        <w:rPr>
          <w:szCs w:val="28"/>
        </w:rPr>
        <w:t xml:space="preserve">«Физическая культура» </w:t>
      </w:r>
      <w:proofErr w:type="gramStart"/>
      <w:r w:rsidRPr="00B57DEB">
        <w:rPr>
          <w:szCs w:val="28"/>
        </w:rPr>
        <w:t xml:space="preserve">( </w:t>
      </w:r>
      <w:proofErr w:type="gramEnd"/>
      <w:r w:rsidRPr="00B57DEB">
        <w:rPr>
          <w:szCs w:val="28"/>
        </w:rPr>
        <w:t xml:space="preserve">третий час в неделю) – 5 </w:t>
      </w:r>
      <w:r w:rsidR="00221183">
        <w:rPr>
          <w:szCs w:val="28"/>
        </w:rPr>
        <w:t xml:space="preserve">, 9 </w:t>
      </w:r>
      <w:r w:rsidRPr="00B57DEB">
        <w:rPr>
          <w:szCs w:val="28"/>
        </w:rPr>
        <w:t>класс</w:t>
      </w:r>
    </w:p>
    <w:p w:rsidR="000A5ED6" w:rsidRPr="000A5ED6" w:rsidRDefault="000A5ED6" w:rsidP="000A5ED6">
      <w:pPr>
        <w:pStyle w:val="a3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9" w:lineRule="atLeast"/>
        <w:rPr>
          <w:bCs/>
          <w:szCs w:val="28"/>
        </w:rPr>
      </w:pPr>
      <w:r w:rsidRPr="00B57DEB">
        <w:rPr>
          <w:szCs w:val="28"/>
        </w:rPr>
        <w:t>В рамках предметной области «Основы духовно-нравстве</w:t>
      </w:r>
      <w:r>
        <w:rPr>
          <w:szCs w:val="28"/>
        </w:rPr>
        <w:t>нной культуры народов России» (</w:t>
      </w:r>
      <w:r w:rsidRPr="00B57DEB">
        <w:rPr>
          <w:szCs w:val="28"/>
        </w:rPr>
        <w:t xml:space="preserve">ОДНКНР)   модуль  </w:t>
      </w:r>
      <w:r>
        <w:rPr>
          <w:bCs/>
          <w:szCs w:val="28"/>
        </w:rPr>
        <w:t>«Основы религиозных культур народов России</w:t>
      </w:r>
      <w:r w:rsidRPr="00B57DEB">
        <w:rPr>
          <w:bCs/>
          <w:szCs w:val="28"/>
        </w:rPr>
        <w:t xml:space="preserve">» </w:t>
      </w:r>
      <w:proofErr w:type="gramStart"/>
      <w:r w:rsidRPr="00B57DEB">
        <w:rPr>
          <w:bCs/>
          <w:szCs w:val="28"/>
        </w:rPr>
        <w:t xml:space="preserve">( </w:t>
      </w:r>
      <w:proofErr w:type="gramEnd"/>
      <w:r w:rsidRPr="00B57DEB">
        <w:rPr>
          <w:bCs/>
          <w:szCs w:val="28"/>
        </w:rPr>
        <w:t>один час в неделю)</w:t>
      </w:r>
      <w:r>
        <w:rPr>
          <w:bCs/>
          <w:szCs w:val="28"/>
        </w:rPr>
        <w:t xml:space="preserve"> – 7 - 8 </w:t>
      </w:r>
      <w:r w:rsidRPr="00B57DEB">
        <w:rPr>
          <w:bCs/>
          <w:szCs w:val="28"/>
        </w:rPr>
        <w:t xml:space="preserve"> класс</w:t>
      </w:r>
    </w:p>
    <w:p w:rsidR="00C328FB" w:rsidRPr="00FE6082" w:rsidRDefault="00C328FB" w:rsidP="006B5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9" w:lineRule="atLeast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</w:t>
      </w:r>
      <w:r w:rsidR="006D4091">
        <w:rPr>
          <w:szCs w:val="28"/>
        </w:rPr>
        <w:t xml:space="preserve"> </w:t>
      </w:r>
      <w:r>
        <w:rPr>
          <w:szCs w:val="28"/>
        </w:rPr>
        <w:t>-</w:t>
      </w:r>
      <w:r w:rsidR="006D4091">
        <w:rPr>
          <w:szCs w:val="28"/>
        </w:rPr>
        <w:t xml:space="preserve"> </w:t>
      </w:r>
      <w:r w:rsidR="00B504DE">
        <w:rPr>
          <w:szCs w:val="28"/>
        </w:rPr>
        <w:t>9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="00517685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F0118C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>роки проведения –</w:t>
      </w:r>
      <w:r w:rsidR="00EB7947">
        <w:rPr>
          <w:b/>
          <w:szCs w:val="28"/>
        </w:rPr>
        <w:t xml:space="preserve"> </w:t>
      </w:r>
      <w:r w:rsidR="0023639A">
        <w:rPr>
          <w:b/>
          <w:szCs w:val="28"/>
        </w:rPr>
        <w:t>03.04.</w:t>
      </w:r>
      <w:r w:rsidR="00333C05">
        <w:rPr>
          <w:b/>
          <w:szCs w:val="28"/>
        </w:rPr>
        <w:t>202</w:t>
      </w:r>
      <w:r w:rsidR="004770FE">
        <w:rPr>
          <w:b/>
          <w:szCs w:val="28"/>
        </w:rPr>
        <w:t>3</w:t>
      </w:r>
      <w:r w:rsidR="0023639A">
        <w:rPr>
          <w:b/>
          <w:szCs w:val="28"/>
        </w:rPr>
        <w:t xml:space="preserve">  - 12.05.2023</w:t>
      </w: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A3ED5" w:rsidRDefault="00FA3ED5" w:rsidP="0070366B">
      <w:pPr>
        <w:rPr>
          <w:b/>
          <w:szCs w:val="28"/>
        </w:rPr>
      </w:pPr>
    </w:p>
    <w:p w:rsidR="00FE6082" w:rsidRDefault="00FE6082" w:rsidP="0070366B">
      <w:pPr>
        <w:rPr>
          <w:b/>
          <w:szCs w:val="28"/>
        </w:rPr>
      </w:pPr>
    </w:p>
    <w:p w:rsidR="00FA3ED5" w:rsidRPr="00842FA4" w:rsidRDefault="00FA3ED5" w:rsidP="0070366B">
      <w:pPr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lastRenderedPageBreak/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B57DEB" w:rsidTr="001017E2">
        <w:tc>
          <w:tcPr>
            <w:tcW w:w="2335" w:type="dxa"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Родной язык и родная литература </w:t>
            </w: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Родной язык </w:t>
            </w:r>
          </w:p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русский)</w:t>
            </w:r>
          </w:p>
        </w:tc>
        <w:tc>
          <w:tcPr>
            <w:tcW w:w="1227" w:type="dxa"/>
          </w:tcPr>
          <w:p w:rsidR="00B57DEB" w:rsidRPr="001017E2" w:rsidRDefault="00B57DEB" w:rsidP="00B57D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B57D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B57D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B57D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7DEB" w:rsidTr="001017E2">
        <w:tc>
          <w:tcPr>
            <w:tcW w:w="2335" w:type="dxa"/>
          </w:tcPr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английский)</w:t>
            </w:r>
          </w:p>
        </w:tc>
        <w:tc>
          <w:tcPr>
            <w:tcW w:w="1227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B57DEB" w:rsidTr="001017E2">
        <w:tc>
          <w:tcPr>
            <w:tcW w:w="2335" w:type="dxa"/>
            <w:vMerge w:val="restart"/>
          </w:tcPr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Pr="001017E2" w:rsidRDefault="00B57DEB" w:rsidP="00EB79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B57DEB" w:rsidRPr="001017E2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B57DEB" w:rsidRPr="001017E2" w:rsidRDefault="00B57DEB" w:rsidP="00EB79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контрольная работа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Вероятность и статистика </w:t>
            </w:r>
          </w:p>
        </w:tc>
        <w:tc>
          <w:tcPr>
            <w:tcW w:w="1227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EB794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B57DEB" w:rsidRPr="001017E2" w:rsidRDefault="00B57DEB" w:rsidP="006A227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B57DEB" w:rsidTr="001017E2">
        <w:tc>
          <w:tcPr>
            <w:tcW w:w="2335" w:type="dxa"/>
            <w:vMerge w:val="restart"/>
          </w:tcPr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B57DEB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B57DEB" w:rsidRDefault="00B57DEB" w:rsidP="006A227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B57DEB" w:rsidTr="001017E2">
        <w:tc>
          <w:tcPr>
            <w:tcW w:w="2335" w:type="dxa"/>
            <w:vMerge/>
          </w:tcPr>
          <w:p w:rsidR="00B57DEB" w:rsidRPr="007D0474" w:rsidRDefault="00B57DEB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B57DEB" w:rsidRDefault="00B57DEB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B57DEB" w:rsidRPr="001017E2" w:rsidRDefault="00B57DEB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0A5ED6" w:rsidTr="001017E2">
        <w:tc>
          <w:tcPr>
            <w:tcW w:w="2335" w:type="dxa"/>
            <w:vMerge w:val="restart"/>
          </w:tcPr>
          <w:p w:rsidR="000A5ED6" w:rsidRPr="00FE6082" w:rsidRDefault="000A5ED6" w:rsidP="00FE6082">
            <w:pPr>
              <w:spacing w:line="240" w:lineRule="auto"/>
              <w:jc w:val="center"/>
              <w:rPr>
                <w:b/>
                <w:sz w:val="24"/>
              </w:rPr>
            </w:pPr>
            <w:r w:rsidRPr="00FE6082">
              <w:rPr>
                <w:b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  <w:r w:rsidRPr="00FE6082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227" w:type="dxa"/>
          </w:tcPr>
          <w:p w:rsidR="000A5ED6" w:rsidRPr="001017E2" w:rsidRDefault="000A5ED6" w:rsidP="00FE60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FE608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FE608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FE608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FE608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ED6" w:rsidTr="001017E2">
        <w:tc>
          <w:tcPr>
            <w:tcW w:w="2335" w:type="dxa"/>
            <w:vMerge/>
          </w:tcPr>
          <w:p w:rsidR="000A5ED6" w:rsidRPr="00FE6082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Pr="00FE6082" w:rsidRDefault="000A5ED6" w:rsidP="000A5ED6">
            <w:pPr>
              <w:tabs>
                <w:tab w:val="left" w:pos="330"/>
              </w:tabs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 религиозных культур народов России</w:t>
            </w:r>
          </w:p>
        </w:tc>
        <w:tc>
          <w:tcPr>
            <w:tcW w:w="1227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ED6" w:rsidTr="001017E2">
        <w:tc>
          <w:tcPr>
            <w:tcW w:w="2335" w:type="dxa"/>
            <w:vMerge w:val="restart"/>
          </w:tcPr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0A5ED6" w:rsidTr="001017E2">
        <w:tc>
          <w:tcPr>
            <w:tcW w:w="2335" w:type="dxa"/>
            <w:vMerge/>
          </w:tcPr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0A5ED6" w:rsidTr="001017E2">
        <w:tc>
          <w:tcPr>
            <w:tcW w:w="2335" w:type="dxa"/>
            <w:vMerge/>
          </w:tcPr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0A5ED6" w:rsidTr="001017E2">
        <w:tc>
          <w:tcPr>
            <w:tcW w:w="2335" w:type="dxa"/>
            <w:vMerge w:val="restart"/>
          </w:tcPr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ED6" w:rsidTr="001017E2">
        <w:tc>
          <w:tcPr>
            <w:tcW w:w="2335" w:type="dxa"/>
            <w:vMerge/>
          </w:tcPr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ED6" w:rsidTr="001017E2">
        <w:tc>
          <w:tcPr>
            <w:tcW w:w="2335" w:type="dxa"/>
            <w:vMerge w:val="restart"/>
          </w:tcPr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0A5ED6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(сдача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тестирование*</w:t>
            </w:r>
          </w:p>
        </w:tc>
      </w:tr>
      <w:tr w:rsidR="000A5ED6" w:rsidTr="00EB7947">
        <w:trPr>
          <w:trHeight w:val="831"/>
        </w:trPr>
        <w:tc>
          <w:tcPr>
            <w:tcW w:w="2335" w:type="dxa"/>
            <w:vMerge/>
          </w:tcPr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0A5ED6" w:rsidTr="001017E2">
        <w:tc>
          <w:tcPr>
            <w:tcW w:w="2335" w:type="dxa"/>
          </w:tcPr>
          <w:p w:rsidR="000A5ED6" w:rsidRPr="007D047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0A5ED6" w:rsidRPr="001017E2" w:rsidRDefault="000A5ED6" w:rsidP="000A5E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творческого проекта</w:t>
            </w:r>
          </w:p>
        </w:tc>
      </w:tr>
    </w:tbl>
    <w:p w:rsidR="0032036B" w:rsidRPr="00321B14" w:rsidRDefault="00B26AF1" w:rsidP="00321B1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15DAAF0" wp14:editId="3173A4DC">
                <wp:simplePos x="0" y="0"/>
                <wp:positionH relativeFrom="column">
                  <wp:posOffset>672465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41F48" id="Прямоугольник 2" o:spid="_x0000_s1026" style="position:absolute;margin-left:52.95pt;margin-top:-148.7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C886683" wp14:editId="57D17A38">
                <wp:simplePos x="0" y="0"/>
                <wp:positionH relativeFrom="column">
                  <wp:posOffset>2669540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FE5BB" id="Прямоугольник 1" o:spid="_x0000_s1026" style="position:absolute;margin-left:210.2pt;margin-top:-148.7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    </w:pict>
          </mc:Fallback>
        </mc:AlternateContent>
      </w:r>
    </w:p>
    <w:p w:rsidR="008B5969" w:rsidRDefault="008B5969" w:rsidP="008B5969">
      <w:pPr>
        <w:tabs>
          <w:tab w:val="left" w:pos="3425"/>
          <w:tab w:val="center" w:pos="5233"/>
        </w:tabs>
        <w:spacing w:line="240" w:lineRule="auto"/>
        <w:jc w:val="left"/>
        <w:rPr>
          <w:b/>
          <w:sz w:val="52"/>
          <w:szCs w:val="52"/>
        </w:rPr>
      </w:pPr>
      <w:r w:rsidRPr="008276C2">
        <w:rPr>
          <w:b/>
          <w:sz w:val="20"/>
          <w:szCs w:val="20"/>
        </w:rPr>
        <w:t xml:space="preserve">*Для </w:t>
      </w:r>
      <w:proofErr w:type="gramStart"/>
      <w:r w:rsidRPr="008276C2">
        <w:rPr>
          <w:b/>
          <w:sz w:val="20"/>
          <w:szCs w:val="20"/>
        </w:rPr>
        <w:t>обучающихся</w:t>
      </w:r>
      <w:proofErr w:type="gramEnd"/>
      <w:r w:rsidR="00377EE1">
        <w:rPr>
          <w:b/>
          <w:sz w:val="20"/>
          <w:szCs w:val="20"/>
        </w:rPr>
        <w:t xml:space="preserve"> с подготовительной </w:t>
      </w:r>
      <w:r w:rsidRPr="008276C2">
        <w:rPr>
          <w:b/>
          <w:sz w:val="20"/>
          <w:szCs w:val="20"/>
        </w:rPr>
        <w:t>группой здоровья  форма проведения промежуточной аттестации по предмету «Физическая культура» - тестирование</w:t>
      </w:r>
    </w:p>
    <w:p w:rsidR="008B5969" w:rsidRDefault="008B5969" w:rsidP="00B57DEB">
      <w:pPr>
        <w:tabs>
          <w:tab w:val="left" w:pos="3425"/>
          <w:tab w:val="center" w:pos="5233"/>
        </w:tabs>
        <w:spacing w:line="240" w:lineRule="auto"/>
        <w:rPr>
          <w:b/>
          <w:sz w:val="52"/>
          <w:szCs w:val="52"/>
        </w:rPr>
      </w:pPr>
    </w:p>
    <w:p w:rsidR="00377EE1" w:rsidRDefault="00377EE1" w:rsidP="00321B14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</w:p>
    <w:p w:rsidR="0086404C" w:rsidRPr="00321B14" w:rsidRDefault="00711D68" w:rsidP="00321B14">
      <w:pPr>
        <w:tabs>
          <w:tab w:val="left" w:pos="3425"/>
          <w:tab w:val="center" w:pos="5233"/>
        </w:tabs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lastRenderedPageBreak/>
        <w:t>Учебный план</w:t>
      </w:r>
    </w:p>
    <w:p w:rsidR="00A761F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  <w:r>
        <w:rPr>
          <w:b/>
        </w:rPr>
        <w:tab/>
      </w:r>
      <w:r w:rsidR="00A26FE5">
        <w:rPr>
          <w:b/>
        </w:rPr>
        <w:t>Уровень основного общего образования</w:t>
      </w:r>
    </w:p>
    <w:p w:rsidR="00A761FC" w:rsidRDefault="00A761FC" w:rsidP="00B26AF1">
      <w:pPr>
        <w:tabs>
          <w:tab w:val="left" w:pos="3165"/>
        </w:tabs>
        <w:spacing w:line="240" w:lineRule="auto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7"/>
        <w:gridCol w:w="2208"/>
        <w:gridCol w:w="1070"/>
        <w:gridCol w:w="1070"/>
        <w:gridCol w:w="1070"/>
        <w:gridCol w:w="1070"/>
        <w:gridCol w:w="1070"/>
        <w:gridCol w:w="837"/>
      </w:tblGrid>
      <w:tr w:rsidR="00321B14" w:rsidRPr="007D0474" w:rsidTr="00321B14">
        <w:tc>
          <w:tcPr>
            <w:tcW w:w="2287" w:type="dxa"/>
            <w:vMerge w:val="restart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C328FB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Учебные предметы</w:t>
            </w:r>
          </w:p>
          <w:p w:rsidR="00321B14" w:rsidRPr="00321B14" w:rsidRDefault="00C328FB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модули)</w:t>
            </w:r>
          </w:p>
        </w:tc>
        <w:tc>
          <w:tcPr>
            <w:tcW w:w="5350" w:type="dxa"/>
            <w:gridSpan w:val="5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837" w:type="dxa"/>
            <w:vMerge w:val="restart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</w:tr>
      <w:tr w:rsidR="00321B14" w:rsidRPr="007D0474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5 класс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6 класс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7 класс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8 класс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321B14">
              <w:rPr>
                <w:b/>
                <w:sz w:val="24"/>
              </w:rPr>
              <w:t>9 класс</w:t>
            </w:r>
          </w:p>
        </w:tc>
        <w:tc>
          <w:tcPr>
            <w:tcW w:w="83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321B14" w:rsidRPr="001017E2" w:rsidTr="00321B14">
        <w:tc>
          <w:tcPr>
            <w:tcW w:w="2287" w:type="dxa"/>
            <w:vMerge w:val="restart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Русский язык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 xml:space="preserve">Русский 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язык</w:t>
            </w:r>
          </w:p>
        </w:tc>
        <w:tc>
          <w:tcPr>
            <w:tcW w:w="1070" w:type="dxa"/>
          </w:tcPr>
          <w:p w:rsidR="00321B14" w:rsidRPr="00321B14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321B14" w:rsidRPr="00321B14" w:rsidRDefault="00B57DEB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0" w:type="dxa"/>
          </w:tcPr>
          <w:p w:rsidR="00321B14" w:rsidRPr="00321B14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0" w:type="dxa"/>
          </w:tcPr>
          <w:p w:rsidR="00321B14" w:rsidRPr="00321B14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B57DEB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21B14" w:rsidRDefault="00B57DEB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Литература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9553A" w:rsidRPr="001017E2" w:rsidTr="00321B14">
        <w:tc>
          <w:tcPr>
            <w:tcW w:w="2287" w:type="dxa"/>
          </w:tcPr>
          <w:p w:rsidR="00D9553A" w:rsidRPr="00321B14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D9553A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Родной язык </w:t>
            </w:r>
          </w:p>
          <w:p w:rsidR="00D9553A" w:rsidRPr="00321B14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русский)</w:t>
            </w:r>
          </w:p>
        </w:tc>
        <w:tc>
          <w:tcPr>
            <w:tcW w:w="1070" w:type="dxa"/>
          </w:tcPr>
          <w:p w:rsidR="00D9553A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070" w:type="dxa"/>
          </w:tcPr>
          <w:p w:rsidR="00D9553A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DEB">
              <w:rPr>
                <w:sz w:val="24"/>
              </w:rPr>
              <w:t>*</w:t>
            </w:r>
          </w:p>
        </w:tc>
        <w:tc>
          <w:tcPr>
            <w:tcW w:w="1070" w:type="dxa"/>
          </w:tcPr>
          <w:p w:rsidR="00D9553A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070" w:type="dxa"/>
          </w:tcPr>
          <w:p w:rsidR="00D9553A" w:rsidRDefault="00D9553A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070" w:type="dxa"/>
          </w:tcPr>
          <w:p w:rsidR="00D9553A" w:rsidRDefault="00B57DEB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7" w:type="dxa"/>
          </w:tcPr>
          <w:p w:rsidR="00D9553A" w:rsidRDefault="00B57DEB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1B14" w:rsidRPr="001017E2" w:rsidTr="00321B14">
        <w:tc>
          <w:tcPr>
            <w:tcW w:w="228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 xml:space="preserve">Иностранные 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321B14" w:rsidRPr="00321B14" w:rsidRDefault="00321B14" w:rsidP="007556AF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Английский язык</w:t>
            </w:r>
          </w:p>
          <w:p w:rsidR="00321B14" w:rsidRPr="00321B14" w:rsidRDefault="00321B14" w:rsidP="007556A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9C31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21B14" w:rsidRPr="00321B14" w:rsidRDefault="00321B14" w:rsidP="009C31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21B14" w:rsidRPr="001017E2" w:rsidTr="00321B14">
        <w:tc>
          <w:tcPr>
            <w:tcW w:w="2287" w:type="dxa"/>
            <w:vMerge w:val="restart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Математика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Математика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Алгебра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Геометрия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Информатика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1B14" w:rsidRPr="001017E2" w:rsidTr="00321B14">
        <w:tc>
          <w:tcPr>
            <w:tcW w:w="2287" w:type="dxa"/>
            <w:vMerge w:val="restart"/>
          </w:tcPr>
          <w:p w:rsidR="00321B14" w:rsidRPr="00321B14" w:rsidRDefault="00321B14" w:rsidP="00321B14">
            <w:pPr>
              <w:spacing w:line="240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321B14" w:rsidRPr="00321B14" w:rsidRDefault="00321B14" w:rsidP="00321B14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История</w:t>
            </w:r>
          </w:p>
        </w:tc>
        <w:tc>
          <w:tcPr>
            <w:tcW w:w="1070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21B14" w:rsidRPr="00321B14" w:rsidRDefault="00FE6082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321B14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Обществознание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321B14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География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21B14" w:rsidRPr="001017E2" w:rsidTr="00321B14">
        <w:tc>
          <w:tcPr>
            <w:tcW w:w="2287" w:type="dxa"/>
            <w:vMerge w:val="restart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Естественно-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научные</w:t>
            </w:r>
          </w:p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Биология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Физика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21B14" w:rsidRPr="001017E2" w:rsidTr="00321B14">
        <w:tc>
          <w:tcPr>
            <w:tcW w:w="2287" w:type="dxa"/>
            <w:vMerge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321B14" w:rsidRPr="00321B14" w:rsidRDefault="00321B14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Химия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321B14" w:rsidRPr="00321B14" w:rsidRDefault="00871D33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5ED6" w:rsidRPr="001017E2" w:rsidTr="00D9553A">
        <w:tc>
          <w:tcPr>
            <w:tcW w:w="2287" w:type="dxa"/>
            <w:vMerge w:val="restart"/>
          </w:tcPr>
          <w:p w:rsidR="000A5ED6" w:rsidRPr="00321B14" w:rsidRDefault="000A5ED6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0A5ED6" w:rsidRPr="00321B14" w:rsidRDefault="000A5ED6" w:rsidP="00A26FE5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1070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377EE1" w:rsidP="00FE60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377EE1" w:rsidP="00FE60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FE60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FE60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Default="000A5ED6" w:rsidP="00FE6082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FE608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7" w:type="dxa"/>
          </w:tcPr>
          <w:p w:rsidR="000A5ED6" w:rsidRDefault="000A5ED6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5ED6" w:rsidRPr="001017E2" w:rsidTr="00D9553A">
        <w:tc>
          <w:tcPr>
            <w:tcW w:w="2287" w:type="dxa"/>
            <w:vMerge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 религиозных культур народов России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3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5ED6" w:rsidRPr="001017E2" w:rsidTr="00321B14">
        <w:tc>
          <w:tcPr>
            <w:tcW w:w="2287" w:type="dxa"/>
            <w:vMerge w:val="restart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Музыка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5ED6" w:rsidRPr="001017E2" w:rsidTr="00321B14">
        <w:tc>
          <w:tcPr>
            <w:tcW w:w="2287" w:type="dxa"/>
            <w:vMerge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Изобразительное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искусство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5ED6" w:rsidRPr="001017E2" w:rsidTr="00321B14">
        <w:tc>
          <w:tcPr>
            <w:tcW w:w="2287" w:type="dxa"/>
            <w:vMerge w:val="restart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Физическая культура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и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основы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безопасности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жизнедеятельности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 xml:space="preserve">Физическая 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культура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A5ED6" w:rsidRPr="001017E2" w:rsidTr="00321B14">
        <w:tc>
          <w:tcPr>
            <w:tcW w:w="2287" w:type="dxa"/>
            <w:vMerge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Основы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безопасности</w:t>
            </w:r>
          </w:p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жизнедеятельности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5ED6" w:rsidRPr="001017E2" w:rsidTr="00321B14">
        <w:tc>
          <w:tcPr>
            <w:tcW w:w="228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 w:rsidRPr="00321B14">
              <w:rPr>
                <w:sz w:val="24"/>
              </w:rPr>
              <w:t>Технология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A5ED6" w:rsidRPr="001017E2" w:rsidTr="006B549E">
        <w:tc>
          <w:tcPr>
            <w:tcW w:w="4495" w:type="dxa"/>
            <w:gridSpan w:val="2"/>
          </w:tcPr>
          <w:p w:rsidR="000A5ED6" w:rsidRPr="00321B14" w:rsidRDefault="000A5ED6" w:rsidP="000A5E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0A5ED6" w:rsidRPr="001017E2" w:rsidTr="006B549E">
        <w:tc>
          <w:tcPr>
            <w:tcW w:w="4495" w:type="dxa"/>
            <w:gridSpan w:val="2"/>
          </w:tcPr>
          <w:p w:rsidR="000A5ED6" w:rsidRDefault="000A5ED6" w:rsidP="000A5E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формируемая участниками образовательных отношений *</w:t>
            </w:r>
          </w:p>
        </w:tc>
        <w:tc>
          <w:tcPr>
            <w:tcW w:w="1070" w:type="dxa"/>
          </w:tcPr>
          <w:p w:rsidR="000A5ED6" w:rsidRDefault="00377EE1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A5ED6" w:rsidRPr="001017E2" w:rsidTr="006B549E">
        <w:tc>
          <w:tcPr>
            <w:tcW w:w="4495" w:type="dxa"/>
            <w:gridSpan w:val="2"/>
          </w:tcPr>
          <w:p w:rsidR="000A5ED6" w:rsidRDefault="000A5ED6" w:rsidP="000A5E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Учебные недели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A5ED6" w:rsidRPr="001017E2" w:rsidTr="006B549E">
        <w:tc>
          <w:tcPr>
            <w:tcW w:w="4495" w:type="dxa"/>
            <w:gridSpan w:val="2"/>
          </w:tcPr>
          <w:p w:rsidR="000A5ED6" w:rsidRDefault="000A5ED6" w:rsidP="000A5E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070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37" w:type="dxa"/>
          </w:tcPr>
          <w:p w:rsidR="000A5ED6" w:rsidRDefault="000A5ED6" w:rsidP="000A5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  <w:tr w:rsidR="000A5ED6" w:rsidRPr="001017E2" w:rsidTr="00321B14">
        <w:tc>
          <w:tcPr>
            <w:tcW w:w="4495" w:type="dxa"/>
            <w:gridSpan w:val="2"/>
          </w:tcPr>
          <w:p w:rsidR="000A5ED6" w:rsidRPr="00321B14" w:rsidRDefault="000A5ED6" w:rsidP="000A5ED6">
            <w:pPr>
              <w:spacing w:line="240" w:lineRule="auto"/>
              <w:jc w:val="left"/>
              <w:rPr>
                <w:sz w:val="24"/>
              </w:rPr>
            </w:pPr>
            <w:r w:rsidRPr="00321B14">
              <w:rPr>
                <w:sz w:val="24"/>
              </w:rPr>
              <w:t>Обязательная нагрузка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0A5ED6" w:rsidRPr="001017E2" w:rsidTr="00321B14">
        <w:tc>
          <w:tcPr>
            <w:tcW w:w="4495" w:type="dxa"/>
            <w:gridSpan w:val="2"/>
          </w:tcPr>
          <w:p w:rsidR="000A5ED6" w:rsidRPr="00321B14" w:rsidRDefault="000A5ED6" w:rsidP="000A5ED6">
            <w:pPr>
              <w:spacing w:line="240" w:lineRule="auto"/>
              <w:jc w:val="left"/>
              <w:rPr>
                <w:sz w:val="24"/>
              </w:rPr>
            </w:pPr>
            <w:r w:rsidRPr="00321B14">
              <w:rPr>
                <w:sz w:val="24"/>
              </w:rPr>
              <w:t xml:space="preserve">Максимальный объём учебной нагрузки </w:t>
            </w:r>
          </w:p>
          <w:p w:rsidR="000A5ED6" w:rsidRPr="00321B14" w:rsidRDefault="000A5ED6" w:rsidP="000A5ED6">
            <w:pPr>
              <w:spacing w:line="240" w:lineRule="auto"/>
              <w:jc w:val="left"/>
              <w:rPr>
                <w:sz w:val="24"/>
              </w:rPr>
            </w:pPr>
            <w:r w:rsidRPr="00321B14">
              <w:rPr>
                <w:sz w:val="24"/>
              </w:rPr>
              <w:t>( 5-дневная неделя 5-9 класс)</w:t>
            </w:r>
            <w:r>
              <w:rPr>
                <w:sz w:val="24"/>
              </w:rPr>
              <w:t xml:space="preserve"> в соответствии с действующими </w:t>
            </w:r>
            <w:r>
              <w:rPr>
                <w:sz w:val="24"/>
              </w:rPr>
              <w:lastRenderedPageBreak/>
              <w:t>санитарными правилами и нормами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70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37" w:type="dxa"/>
          </w:tcPr>
          <w:p w:rsidR="000A5ED6" w:rsidRPr="00321B14" w:rsidRDefault="000A5ED6" w:rsidP="000A5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</w:tbl>
    <w:p w:rsidR="00FE6082" w:rsidRDefault="00FE6082" w:rsidP="00004EA2">
      <w:pPr>
        <w:spacing w:line="240" w:lineRule="auto"/>
      </w:pPr>
    </w:p>
    <w:p w:rsidR="00004EA2" w:rsidRDefault="00004EA2" w:rsidP="00004EA2">
      <w:pPr>
        <w:spacing w:line="240" w:lineRule="auto"/>
      </w:pPr>
      <w:r>
        <w:t>*</w:t>
      </w:r>
      <w:r w:rsidR="00FA3ED5">
        <w:rPr>
          <w:sz w:val="22"/>
          <w:szCs w:val="22"/>
        </w:rPr>
        <w:t>Часы из части</w:t>
      </w:r>
      <w:proofErr w:type="gramStart"/>
      <w:r w:rsidRPr="00004EA2">
        <w:rPr>
          <w:sz w:val="22"/>
          <w:szCs w:val="22"/>
        </w:rPr>
        <w:t xml:space="preserve"> ,</w:t>
      </w:r>
      <w:proofErr w:type="gramEnd"/>
      <w:r w:rsidRPr="00004EA2">
        <w:rPr>
          <w:sz w:val="22"/>
          <w:szCs w:val="22"/>
        </w:rPr>
        <w:t xml:space="preserve"> формируемой участниками образовательных отношений </w:t>
      </w:r>
    </w:p>
    <w:p w:rsidR="00FE6082" w:rsidRDefault="00FE6082" w:rsidP="00B57DEB">
      <w:pPr>
        <w:widowControl w:val="0"/>
        <w:autoSpaceDE w:val="0"/>
        <w:autoSpaceDN w:val="0"/>
        <w:spacing w:before="4" w:line="244" w:lineRule="auto"/>
        <w:ind w:right="115"/>
        <w:rPr>
          <w:rFonts w:eastAsia="Bookman Old Style"/>
          <w:color w:val="231F20"/>
          <w:szCs w:val="28"/>
          <w:lang w:eastAsia="en-US"/>
        </w:rPr>
      </w:pPr>
    </w:p>
    <w:p w:rsidR="003F1BFE" w:rsidRPr="003F1BFE" w:rsidRDefault="003F1BFE" w:rsidP="003F1BFE">
      <w:pPr>
        <w:widowControl w:val="0"/>
        <w:autoSpaceDE w:val="0"/>
        <w:autoSpaceDN w:val="0"/>
        <w:spacing w:before="4" w:line="244" w:lineRule="auto"/>
        <w:ind w:left="116" w:right="115" w:firstLine="226"/>
        <w:rPr>
          <w:rFonts w:eastAsia="Bookman Old Style"/>
          <w:szCs w:val="28"/>
          <w:lang w:eastAsia="en-US"/>
        </w:rPr>
      </w:pPr>
      <w:r w:rsidRPr="003F1BFE">
        <w:rPr>
          <w:rFonts w:eastAsia="Bookman Old Style"/>
          <w:color w:val="231F20"/>
          <w:szCs w:val="28"/>
          <w:lang w:eastAsia="en-US"/>
        </w:rPr>
        <w:t>Суммарный объём домашнего задания по всем предметам для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каждого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класса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не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должен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превышать</w:t>
      </w:r>
      <w:r w:rsidRPr="003F1BFE">
        <w:rPr>
          <w:rFonts w:eastAsia="Bookman Old Style"/>
          <w:color w:val="231F20"/>
          <w:spacing w:val="-11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продолжительности выполнения 2 часа — для 5 к</w:t>
      </w:r>
      <w:r>
        <w:rPr>
          <w:rFonts w:eastAsia="Bookman Old Style"/>
          <w:color w:val="231F20"/>
          <w:szCs w:val="28"/>
          <w:lang w:eastAsia="en-US"/>
        </w:rPr>
        <w:t>ласса, 2,5 часа — для 6—8 клас</w:t>
      </w:r>
      <w:r w:rsidRPr="003F1BFE">
        <w:rPr>
          <w:rFonts w:eastAsia="Bookman Old Style"/>
          <w:color w:val="231F20"/>
          <w:szCs w:val="28"/>
          <w:lang w:eastAsia="en-US"/>
        </w:rPr>
        <w:t>сов,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3,5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часа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—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для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="00B127B1">
        <w:rPr>
          <w:rFonts w:eastAsia="Bookman Old Style"/>
          <w:color w:val="231F20"/>
          <w:szCs w:val="28"/>
          <w:lang w:eastAsia="en-US"/>
        </w:rPr>
        <w:t>9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классов.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Образовательной</w:t>
      </w:r>
      <w:r w:rsidRPr="003F1BFE">
        <w:rPr>
          <w:rFonts w:eastAsia="Bookman Old Style"/>
          <w:color w:val="231F20"/>
          <w:spacing w:val="-8"/>
          <w:szCs w:val="28"/>
          <w:lang w:eastAsia="en-US"/>
        </w:rPr>
        <w:t xml:space="preserve"> </w:t>
      </w:r>
      <w:r>
        <w:rPr>
          <w:rFonts w:eastAsia="Bookman Old Style"/>
          <w:color w:val="231F20"/>
          <w:szCs w:val="28"/>
          <w:lang w:eastAsia="en-US"/>
        </w:rPr>
        <w:t>организа</w:t>
      </w:r>
      <w:r w:rsidRPr="003F1BFE">
        <w:rPr>
          <w:rFonts w:eastAsia="Bookman Old Style"/>
          <w:color w:val="231F20"/>
          <w:szCs w:val="28"/>
          <w:lang w:eastAsia="en-US"/>
        </w:rPr>
        <w:t>цией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осуществляется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координация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и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контроль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объёма</w:t>
      </w:r>
      <w:r w:rsidRPr="003F1BFE">
        <w:rPr>
          <w:rFonts w:eastAsia="Bookman Old Style"/>
          <w:color w:val="231F20"/>
          <w:spacing w:val="-6"/>
          <w:szCs w:val="28"/>
          <w:lang w:eastAsia="en-US"/>
        </w:rPr>
        <w:t xml:space="preserve"> </w:t>
      </w:r>
      <w:r>
        <w:rPr>
          <w:rFonts w:eastAsia="Bookman Old Style"/>
          <w:color w:val="231F20"/>
          <w:szCs w:val="28"/>
          <w:lang w:eastAsia="en-US"/>
        </w:rPr>
        <w:t>домаш</w:t>
      </w:r>
      <w:r w:rsidRPr="003F1BFE">
        <w:rPr>
          <w:rFonts w:eastAsia="Bookman Old Style"/>
          <w:color w:val="231F20"/>
          <w:szCs w:val="28"/>
          <w:lang w:eastAsia="en-US"/>
        </w:rPr>
        <w:t>него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задания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учеников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каждого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класса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по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всем</w:t>
      </w:r>
      <w:r w:rsidRPr="003F1BFE">
        <w:rPr>
          <w:rFonts w:eastAsia="Bookman Old Style"/>
          <w:color w:val="231F20"/>
          <w:spacing w:val="40"/>
          <w:szCs w:val="28"/>
          <w:lang w:eastAsia="en-US"/>
        </w:rPr>
        <w:t xml:space="preserve"> </w:t>
      </w:r>
      <w:r w:rsidRPr="003F1BFE">
        <w:rPr>
          <w:rFonts w:eastAsia="Bookman Old Style"/>
          <w:color w:val="231F20"/>
          <w:szCs w:val="28"/>
          <w:lang w:eastAsia="en-US"/>
        </w:rPr>
        <w:t>предметам в соответствии с санитарными нормами.</w:t>
      </w:r>
    </w:p>
    <w:p w:rsidR="003F1BFE" w:rsidRPr="003F1BFE" w:rsidRDefault="003F1BFE" w:rsidP="003F1BFE">
      <w:pPr>
        <w:spacing w:line="240" w:lineRule="auto"/>
        <w:rPr>
          <w:szCs w:val="28"/>
        </w:rPr>
      </w:pPr>
    </w:p>
    <w:p w:rsidR="00321B14" w:rsidRDefault="00321B14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3F1BFE" w:rsidRDefault="003F1BFE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CC2CFE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2022 - 2023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2E97"/>
    <w:multiLevelType w:val="hybridMultilevel"/>
    <w:tmpl w:val="DF00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1"/>
  </w:num>
  <w:num w:numId="7">
    <w:abstractNumId w:val="18"/>
  </w:num>
  <w:num w:numId="8">
    <w:abstractNumId w:val="10"/>
  </w:num>
  <w:num w:numId="9">
    <w:abstractNumId w:val="11"/>
  </w:num>
  <w:num w:numId="10">
    <w:abstractNumId w:val="22"/>
  </w:num>
  <w:num w:numId="11">
    <w:abstractNumId w:val="20"/>
  </w:num>
  <w:num w:numId="12">
    <w:abstractNumId w:val="7"/>
  </w:num>
  <w:num w:numId="13">
    <w:abstractNumId w:val="19"/>
  </w:num>
  <w:num w:numId="14">
    <w:abstractNumId w:val="0"/>
  </w:num>
  <w:num w:numId="15">
    <w:abstractNumId w:val="21"/>
  </w:num>
  <w:num w:numId="16">
    <w:abstractNumId w:val="6"/>
  </w:num>
  <w:num w:numId="17">
    <w:abstractNumId w:val="8"/>
  </w:num>
  <w:num w:numId="18">
    <w:abstractNumId w:val="5"/>
  </w:num>
  <w:num w:numId="19">
    <w:abstractNumId w:val="13"/>
  </w:num>
  <w:num w:numId="20">
    <w:abstractNumId w:val="16"/>
  </w:num>
  <w:num w:numId="21">
    <w:abstractNumId w:val="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04EA2"/>
    <w:rsid w:val="00010360"/>
    <w:rsid w:val="0001192D"/>
    <w:rsid w:val="0001510C"/>
    <w:rsid w:val="0001707A"/>
    <w:rsid w:val="00030056"/>
    <w:rsid w:val="000319B0"/>
    <w:rsid w:val="000323DD"/>
    <w:rsid w:val="000353A4"/>
    <w:rsid w:val="00041F01"/>
    <w:rsid w:val="00045C76"/>
    <w:rsid w:val="000629E8"/>
    <w:rsid w:val="000866B3"/>
    <w:rsid w:val="00092762"/>
    <w:rsid w:val="00092C15"/>
    <w:rsid w:val="000A5ED6"/>
    <w:rsid w:val="000A6730"/>
    <w:rsid w:val="000B01E6"/>
    <w:rsid w:val="000C4784"/>
    <w:rsid w:val="000C6697"/>
    <w:rsid w:val="000D0BBD"/>
    <w:rsid w:val="001017E2"/>
    <w:rsid w:val="00127649"/>
    <w:rsid w:val="00131A30"/>
    <w:rsid w:val="00141B7E"/>
    <w:rsid w:val="00150601"/>
    <w:rsid w:val="00163ECE"/>
    <w:rsid w:val="001B4A3F"/>
    <w:rsid w:val="001C02CB"/>
    <w:rsid w:val="001C7073"/>
    <w:rsid w:val="00220454"/>
    <w:rsid w:val="00221183"/>
    <w:rsid w:val="00231494"/>
    <w:rsid w:val="00235157"/>
    <w:rsid w:val="0023639A"/>
    <w:rsid w:val="00241DF7"/>
    <w:rsid w:val="00256EF4"/>
    <w:rsid w:val="00262D4E"/>
    <w:rsid w:val="002856FA"/>
    <w:rsid w:val="0028702F"/>
    <w:rsid w:val="002C1C3B"/>
    <w:rsid w:val="002C2994"/>
    <w:rsid w:val="002C3DAF"/>
    <w:rsid w:val="002D434D"/>
    <w:rsid w:val="002E435A"/>
    <w:rsid w:val="002E557A"/>
    <w:rsid w:val="002F31C0"/>
    <w:rsid w:val="002F70A0"/>
    <w:rsid w:val="003002E9"/>
    <w:rsid w:val="0032036B"/>
    <w:rsid w:val="00321B14"/>
    <w:rsid w:val="00323FA3"/>
    <w:rsid w:val="0032572D"/>
    <w:rsid w:val="00333C05"/>
    <w:rsid w:val="003634FF"/>
    <w:rsid w:val="00373DD2"/>
    <w:rsid w:val="00377EE1"/>
    <w:rsid w:val="0039014C"/>
    <w:rsid w:val="00390CA7"/>
    <w:rsid w:val="0039167B"/>
    <w:rsid w:val="003A6163"/>
    <w:rsid w:val="003A6D4F"/>
    <w:rsid w:val="003C08EC"/>
    <w:rsid w:val="003E7AE0"/>
    <w:rsid w:val="003F044F"/>
    <w:rsid w:val="003F1BFE"/>
    <w:rsid w:val="00406ACD"/>
    <w:rsid w:val="00414361"/>
    <w:rsid w:val="0041625A"/>
    <w:rsid w:val="0041791C"/>
    <w:rsid w:val="004432DB"/>
    <w:rsid w:val="00444308"/>
    <w:rsid w:val="00462ECD"/>
    <w:rsid w:val="00465043"/>
    <w:rsid w:val="004650DA"/>
    <w:rsid w:val="004770FE"/>
    <w:rsid w:val="0048596D"/>
    <w:rsid w:val="00492663"/>
    <w:rsid w:val="004A1755"/>
    <w:rsid w:val="004A6CA3"/>
    <w:rsid w:val="004B344E"/>
    <w:rsid w:val="004B6919"/>
    <w:rsid w:val="004C2400"/>
    <w:rsid w:val="004C7865"/>
    <w:rsid w:val="004D07C1"/>
    <w:rsid w:val="004E4622"/>
    <w:rsid w:val="004E7B3E"/>
    <w:rsid w:val="004F7CB1"/>
    <w:rsid w:val="00500A07"/>
    <w:rsid w:val="00501575"/>
    <w:rsid w:val="005162EA"/>
    <w:rsid w:val="00517685"/>
    <w:rsid w:val="00526A5E"/>
    <w:rsid w:val="0053377F"/>
    <w:rsid w:val="00540F9D"/>
    <w:rsid w:val="00546BAF"/>
    <w:rsid w:val="005665EA"/>
    <w:rsid w:val="00582C6F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A2279"/>
    <w:rsid w:val="006A6AF8"/>
    <w:rsid w:val="006B549E"/>
    <w:rsid w:val="006D3982"/>
    <w:rsid w:val="006D4091"/>
    <w:rsid w:val="006D445F"/>
    <w:rsid w:val="006E1FD6"/>
    <w:rsid w:val="006E3A70"/>
    <w:rsid w:val="006F0B47"/>
    <w:rsid w:val="006F290E"/>
    <w:rsid w:val="0070366B"/>
    <w:rsid w:val="00711D68"/>
    <w:rsid w:val="00712D1C"/>
    <w:rsid w:val="00715965"/>
    <w:rsid w:val="007232D5"/>
    <w:rsid w:val="0073013A"/>
    <w:rsid w:val="00730BE1"/>
    <w:rsid w:val="0074326F"/>
    <w:rsid w:val="00745EC3"/>
    <w:rsid w:val="007479AA"/>
    <w:rsid w:val="00752BD3"/>
    <w:rsid w:val="00752C5C"/>
    <w:rsid w:val="007556AF"/>
    <w:rsid w:val="00766936"/>
    <w:rsid w:val="00767671"/>
    <w:rsid w:val="007773FF"/>
    <w:rsid w:val="00786A06"/>
    <w:rsid w:val="00794679"/>
    <w:rsid w:val="007A03F2"/>
    <w:rsid w:val="007B1683"/>
    <w:rsid w:val="007C273A"/>
    <w:rsid w:val="007D0474"/>
    <w:rsid w:val="007D0DA6"/>
    <w:rsid w:val="007E37B4"/>
    <w:rsid w:val="007F1E3B"/>
    <w:rsid w:val="007F60AF"/>
    <w:rsid w:val="00842FA4"/>
    <w:rsid w:val="00843953"/>
    <w:rsid w:val="008529CD"/>
    <w:rsid w:val="0086404C"/>
    <w:rsid w:val="00871D33"/>
    <w:rsid w:val="00893937"/>
    <w:rsid w:val="008A0D5C"/>
    <w:rsid w:val="008A2DA3"/>
    <w:rsid w:val="008B3CAF"/>
    <w:rsid w:val="008B5969"/>
    <w:rsid w:val="008C4DBD"/>
    <w:rsid w:val="008F19E4"/>
    <w:rsid w:val="008F29CA"/>
    <w:rsid w:val="008F7C68"/>
    <w:rsid w:val="009013A7"/>
    <w:rsid w:val="00906031"/>
    <w:rsid w:val="00921C28"/>
    <w:rsid w:val="00922963"/>
    <w:rsid w:val="00933268"/>
    <w:rsid w:val="00934F1F"/>
    <w:rsid w:val="00942ACE"/>
    <w:rsid w:val="00970EB9"/>
    <w:rsid w:val="009755E0"/>
    <w:rsid w:val="00980BC2"/>
    <w:rsid w:val="00996A86"/>
    <w:rsid w:val="009B4716"/>
    <w:rsid w:val="009B6724"/>
    <w:rsid w:val="009C0BBE"/>
    <w:rsid w:val="009C318B"/>
    <w:rsid w:val="009C7A02"/>
    <w:rsid w:val="009F7260"/>
    <w:rsid w:val="00A04156"/>
    <w:rsid w:val="00A05518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938B2"/>
    <w:rsid w:val="00AA3786"/>
    <w:rsid w:val="00AA4C3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27B1"/>
    <w:rsid w:val="00B15957"/>
    <w:rsid w:val="00B266DC"/>
    <w:rsid w:val="00B26AF1"/>
    <w:rsid w:val="00B410B1"/>
    <w:rsid w:val="00B504DE"/>
    <w:rsid w:val="00B52D7F"/>
    <w:rsid w:val="00B57DEB"/>
    <w:rsid w:val="00B64078"/>
    <w:rsid w:val="00B6786F"/>
    <w:rsid w:val="00B74EAE"/>
    <w:rsid w:val="00B77A0C"/>
    <w:rsid w:val="00B83DEE"/>
    <w:rsid w:val="00B921C6"/>
    <w:rsid w:val="00BA2548"/>
    <w:rsid w:val="00BC339F"/>
    <w:rsid w:val="00BC5E71"/>
    <w:rsid w:val="00BC66F3"/>
    <w:rsid w:val="00BD0E5D"/>
    <w:rsid w:val="00BD1CCD"/>
    <w:rsid w:val="00BE774B"/>
    <w:rsid w:val="00C03C93"/>
    <w:rsid w:val="00C107BB"/>
    <w:rsid w:val="00C1553A"/>
    <w:rsid w:val="00C2237D"/>
    <w:rsid w:val="00C25A69"/>
    <w:rsid w:val="00C328FB"/>
    <w:rsid w:val="00C3449B"/>
    <w:rsid w:val="00C34AEA"/>
    <w:rsid w:val="00C4134C"/>
    <w:rsid w:val="00C4197E"/>
    <w:rsid w:val="00C4785D"/>
    <w:rsid w:val="00C51607"/>
    <w:rsid w:val="00C53302"/>
    <w:rsid w:val="00C63C67"/>
    <w:rsid w:val="00C660FA"/>
    <w:rsid w:val="00C66884"/>
    <w:rsid w:val="00C704F9"/>
    <w:rsid w:val="00C70EDD"/>
    <w:rsid w:val="00C8532C"/>
    <w:rsid w:val="00C95083"/>
    <w:rsid w:val="00CA059F"/>
    <w:rsid w:val="00CA593C"/>
    <w:rsid w:val="00CB0E12"/>
    <w:rsid w:val="00CC17FB"/>
    <w:rsid w:val="00CC2CFE"/>
    <w:rsid w:val="00CC4EAE"/>
    <w:rsid w:val="00CD1203"/>
    <w:rsid w:val="00CF178E"/>
    <w:rsid w:val="00D023BC"/>
    <w:rsid w:val="00D02A51"/>
    <w:rsid w:val="00D31A48"/>
    <w:rsid w:val="00D3592E"/>
    <w:rsid w:val="00D71183"/>
    <w:rsid w:val="00D71D3D"/>
    <w:rsid w:val="00D86E80"/>
    <w:rsid w:val="00D909A6"/>
    <w:rsid w:val="00D9553A"/>
    <w:rsid w:val="00D9747F"/>
    <w:rsid w:val="00DA55CA"/>
    <w:rsid w:val="00DA7AF3"/>
    <w:rsid w:val="00DB0D95"/>
    <w:rsid w:val="00DB1E49"/>
    <w:rsid w:val="00DB38B0"/>
    <w:rsid w:val="00DB4698"/>
    <w:rsid w:val="00DB4C0A"/>
    <w:rsid w:val="00DC3A38"/>
    <w:rsid w:val="00DE40D0"/>
    <w:rsid w:val="00DE578A"/>
    <w:rsid w:val="00DE7115"/>
    <w:rsid w:val="00E07C5E"/>
    <w:rsid w:val="00E13E60"/>
    <w:rsid w:val="00E2410B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B7947"/>
    <w:rsid w:val="00ED5E54"/>
    <w:rsid w:val="00EF4F33"/>
    <w:rsid w:val="00F0118C"/>
    <w:rsid w:val="00F10317"/>
    <w:rsid w:val="00F24EC9"/>
    <w:rsid w:val="00F318A9"/>
    <w:rsid w:val="00F579B9"/>
    <w:rsid w:val="00F80487"/>
    <w:rsid w:val="00F84137"/>
    <w:rsid w:val="00F9791F"/>
    <w:rsid w:val="00F97C6C"/>
    <w:rsid w:val="00FA3ED5"/>
    <w:rsid w:val="00FB3976"/>
    <w:rsid w:val="00FB6294"/>
    <w:rsid w:val="00FB6F9C"/>
    <w:rsid w:val="00FC53BB"/>
    <w:rsid w:val="00FD2373"/>
    <w:rsid w:val="00FE3CA6"/>
    <w:rsid w:val="00FE6082"/>
    <w:rsid w:val="00FF085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A484-2448-40A5-830B-630C844C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21</cp:revision>
  <cp:lastPrinted>2022-08-06T08:26:00Z</cp:lastPrinted>
  <dcterms:created xsi:type="dcterms:W3CDTF">2022-05-07T12:26:00Z</dcterms:created>
  <dcterms:modified xsi:type="dcterms:W3CDTF">2022-08-12T06:42:00Z</dcterms:modified>
</cp:coreProperties>
</file>